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bidi="ar"/>
        </w:rPr>
        <w:t>湖北城市职业学校2021年学生参加高考接送车辆租赁</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今年我校有993名考生参加2021年湖北省高考统考（技能高考），其中586名考生在黄石七中参加高考考试、</w:t>
      </w:r>
      <w:r>
        <w:rPr>
          <w:rFonts w:hint="eastAsia" w:ascii="宋体" w:hAnsi="宋体" w:eastAsia="宋体" w:cs="宋体"/>
          <w:sz w:val="24"/>
          <w:szCs w:val="24"/>
          <w:lang w:val="en-US" w:eastAsia="zh-CN"/>
        </w:rPr>
        <w:t>407名考生在黄石六中参加高考考试，现需要租赁48座的旅游大巴（必须是汽油车）22台以安全接送考生，具体用车时间为：6月6日下午13:10在学校集中出发接送学生赴各考场查看和查看完毕后（约下午17:00）安全返还，6月7日上午6：10在学校集中出发接送学生赴各考场参加考试和考试完毕后（约上午12:00）安全返还，详见附件清单，</w:t>
      </w:r>
      <w:r>
        <w:rPr>
          <w:rFonts w:hint="eastAsia" w:ascii="宋体" w:hAnsi="宋体" w:eastAsia="宋体" w:cs="宋体"/>
          <w:i w:val="0"/>
          <w:iCs w:val="0"/>
          <w:caps w:val="0"/>
          <w:color w:val="000000"/>
          <w:spacing w:val="0"/>
          <w:kern w:val="0"/>
          <w:sz w:val="24"/>
          <w:szCs w:val="24"/>
          <w:shd w:val="clear" w:fill="FFFFFF"/>
          <w:lang w:val="en-US" w:eastAsia="zh-CN" w:bidi="ar"/>
        </w:rPr>
        <w:t>咨询电话：</w:t>
      </w:r>
      <w:r>
        <w:rPr>
          <w:rFonts w:hint="eastAsia" w:ascii="宋体" w:hAnsi="宋体" w:eastAsia="宋体" w:cs="宋体"/>
          <w:sz w:val="24"/>
          <w:szCs w:val="24"/>
          <w:lang w:val="en-US" w:eastAsia="zh-CN"/>
        </w:rPr>
        <w:t>15871144940</w:t>
      </w:r>
      <w:r>
        <w:rPr>
          <w:rFonts w:hint="eastAsia" w:ascii="宋体" w:hAnsi="宋体" w:eastAsia="宋体" w:cs="宋体"/>
          <w:i w:val="0"/>
          <w:iCs w:val="0"/>
          <w:caps w:val="0"/>
          <w:color w:val="000000"/>
          <w:spacing w:val="0"/>
          <w:kern w:val="0"/>
          <w:sz w:val="24"/>
          <w:szCs w:val="24"/>
          <w:shd w:val="clear" w:fill="FFFFFF"/>
          <w:lang w:val="en-US" w:eastAsia="zh-CN" w:bidi="ar"/>
        </w:rPr>
        <w:t>、教务处陈老师，现公开询价以确定高考送考车辆供应商，欢迎各资质供应商参与本项目采购的投标报价，本项目的采购预算为人民币3.96万元，投标报价函文件须盖章、并提供营业执照复印件，用档案袋密封，封面注明投标名称、联系人、联系电话。投标报价文件请于2021年6月4日上午9:30前送交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本采购项目为交钥匙工程，费用包干（包干价）。学校公开询价小组按同等条件下本项目采购投标报价的总报价最低者成交，成交结果经学校党政联席会研究通过后直接通知成交供应商。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2021年6月2日</w:t>
      </w:r>
    </w:p>
    <w:p>
      <w:pPr>
        <w:rPr>
          <w:rFonts w:hint="eastAsia" w:ascii="宋体" w:hAnsi="宋体" w:eastAsia="宋体" w:cs="宋体"/>
          <w:sz w:val="24"/>
          <w:szCs w:val="24"/>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2021年湖北城市职业学校学生参加6月6-7日</w:t>
      </w:r>
    </w:p>
    <w:p>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高考送考车辆租赁公开询价报价表</w:t>
      </w:r>
    </w:p>
    <w:p>
      <w:pPr>
        <w:jc w:val="center"/>
        <w:rPr>
          <w:rFonts w:hint="eastAsia" w:ascii="宋体" w:hAnsi="宋体" w:eastAsia="宋体" w:cs="宋体"/>
          <w:b/>
          <w:bCs/>
          <w:i w:val="0"/>
          <w:iCs w:val="0"/>
          <w:color w:val="000000"/>
          <w:kern w:val="0"/>
          <w:sz w:val="24"/>
          <w:szCs w:val="24"/>
          <w:u w:val="none"/>
          <w:lang w:val="en-US" w:eastAsia="zh-CN" w:bidi="ar"/>
        </w:rPr>
      </w:pPr>
    </w:p>
    <w:tbl>
      <w:tblPr>
        <w:tblStyle w:val="3"/>
        <w:tblW w:w="8420" w:type="dxa"/>
        <w:tblInd w:w="93" w:type="dxa"/>
        <w:tblLayout w:type="autofit"/>
        <w:tblCellMar>
          <w:top w:w="0" w:type="dxa"/>
          <w:left w:w="108" w:type="dxa"/>
          <w:bottom w:w="0" w:type="dxa"/>
          <w:right w:w="108" w:type="dxa"/>
        </w:tblCellMar>
      </w:tblPr>
      <w:tblGrid>
        <w:gridCol w:w="1254"/>
        <w:gridCol w:w="1535"/>
        <w:gridCol w:w="1038"/>
        <w:gridCol w:w="1408"/>
        <w:gridCol w:w="1454"/>
        <w:gridCol w:w="1731"/>
      </w:tblGrid>
      <w:tr>
        <w:tblPrEx>
          <w:tblCellMar>
            <w:top w:w="0" w:type="dxa"/>
            <w:left w:w="108" w:type="dxa"/>
            <w:bottom w:w="0" w:type="dxa"/>
            <w:right w:w="108" w:type="dxa"/>
          </w:tblCellMar>
        </w:tblPrEx>
        <w:trPr>
          <w:trHeight w:val="1254"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  期</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  程</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预计人数</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  型</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总报价</w:t>
            </w:r>
          </w:p>
        </w:tc>
      </w:tr>
      <w:tr>
        <w:tblPrEx>
          <w:tblCellMar>
            <w:top w:w="0" w:type="dxa"/>
            <w:left w:w="108" w:type="dxa"/>
            <w:bottom w:w="0" w:type="dxa"/>
            <w:right w:w="108" w:type="dxa"/>
          </w:tblCellMar>
        </w:tblPrEx>
        <w:trPr>
          <w:trHeight w:val="1301"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6月6日</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城市职校--七中</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48+1座</w:t>
            </w:r>
          </w:p>
        </w:tc>
        <w:tc>
          <w:tcPr>
            <w:tcW w:w="1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1324"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城市职校--六中</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48+1座</w:t>
            </w:r>
          </w:p>
        </w:tc>
        <w:tc>
          <w:tcPr>
            <w:tcW w:w="1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404"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6月7日</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城市职校--七中</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48+1座</w:t>
            </w:r>
          </w:p>
        </w:tc>
        <w:tc>
          <w:tcPr>
            <w:tcW w:w="1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389"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城市职校--六中</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48+1座</w:t>
            </w:r>
          </w:p>
        </w:tc>
        <w:tc>
          <w:tcPr>
            <w:tcW w:w="1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1、6月6日下午13:10从学校出发看考场和查看完毕后（约下午17:00）安全返还，6月7日上午6:10从学校出发参加考试和考试完毕后（约上午12:00）安全返还。</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2、必须保证提供48座的汽油车，结算时按48座标准结算，实际结算价格按照最终乘坐人数及</w:t>
      </w:r>
      <w:bookmarkStart w:id="0" w:name="_GoBack"/>
      <w:bookmarkEnd w:id="0"/>
      <w:r>
        <w:rPr>
          <w:rFonts w:hint="eastAsia" w:ascii="宋体" w:hAnsi="宋体" w:eastAsia="宋体" w:cs="宋体"/>
          <w:sz w:val="24"/>
          <w:szCs w:val="24"/>
          <w:lang w:val="en-US" w:eastAsia="zh-CN"/>
        </w:rPr>
        <w:t>使用车辆数为准。</w:t>
      </w:r>
    </w:p>
    <w:p>
      <w:pPr>
        <w:rPr>
          <w:rFonts w:hint="eastAsia" w:ascii="宋体" w:hAnsi="宋体" w:eastAsia="宋体" w:cs="宋体"/>
          <w:sz w:val="24"/>
          <w:szCs w:val="24"/>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报价总金额（包干价、大小写）：</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报价单位（盖章）：</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联系人及电话：</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日期：</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E3946"/>
    <w:rsid w:val="4EBE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2021-06-02T02:42:00Z</dcterms:created>
  <dc:creator>Administrator</dc:creator>
  <cp:lastModifiedBy>Administrator</cp:lastModifiedBy>
  <dcterms:modified xsi:type="dcterms:W3CDTF">2021-06-02T03:22:59Z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