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Calibri" w:hAnsi="Calibri" w:cs="黑体"/>
          <w:b/>
          <w:bCs/>
          <w:sz w:val="32"/>
          <w:szCs w:val="32"/>
          <w:lang w:val="en-US" w:eastAsia="zh-CN"/>
        </w:rPr>
        <w:t>机器人（二期）实训室防盗网</w:t>
      </w:r>
      <w:r>
        <w:rPr>
          <w:rFonts w:hint="eastAsia" w:ascii="宋体" w:hAnsi="宋体" w:eastAsia="宋体" w:cs="宋体"/>
          <w:b/>
          <w:bCs/>
          <w:sz w:val="32"/>
          <w:szCs w:val="32"/>
        </w:rPr>
        <w:t>采购询价公告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我校智能制造部机器人（二期）实训室需要安装防盗网，</w:t>
      </w:r>
      <w:r>
        <w:rPr>
          <w:rFonts w:hint="eastAsia" w:ascii="宋体" w:hAnsi="宋体" w:eastAsia="宋体" w:cs="宋体"/>
          <w:sz w:val="24"/>
          <w:szCs w:val="24"/>
        </w:rPr>
        <w:t>采购清单</w:t>
      </w:r>
      <w:r>
        <w:rPr>
          <w:rFonts w:hint="eastAsia" w:ascii="宋体" w:hAnsi="宋体" w:cs="宋体"/>
          <w:sz w:val="24"/>
          <w:szCs w:val="24"/>
          <w:lang w:eastAsia="zh-CN"/>
        </w:rPr>
        <w:t>详</w:t>
      </w:r>
      <w:r>
        <w:rPr>
          <w:rFonts w:hint="eastAsia" w:ascii="宋体" w:hAnsi="宋体" w:eastAsia="宋体" w:cs="宋体"/>
          <w:sz w:val="24"/>
          <w:szCs w:val="24"/>
        </w:rPr>
        <w:t>见附件，</w:t>
      </w:r>
      <w:r>
        <w:rPr>
          <w:rFonts w:hint="eastAsia" w:ascii="宋体" w:hAnsi="宋体" w:cs="宋体"/>
          <w:sz w:val="24"/>
          <w:szCs w:val="24"/>
          <w:lang w:eastAsia="zh-CN"/>
        </w:rPr>
        <w:t>现公开询价以确定供应单位。</w:t>
      </w:r>
      <w:r>
        <w:rPr>
          <w:rFonts w:hint="eastAsia" w:ascii="宋体" w:hAnsi="宋体" w:eastAsia="宋体" w:cs="宋体"/>
          <w:sz w:val="24"/>
          <w:szCs w:val="24"/>
        </w:rPr>
        <w:t>欢迎各供应商参与投标报价，本项目的采购预算为人民币</w:t>
      </w:r>
      <w:r>
        <w:rPr>
          <w:rFonts w:hint="eastAsia" w:ascii="宋体" w:hAnsi="宋体" w:cs="宋体"/>
          <w:sz w:val="24"/>
          <w:szCs w:val="24"/>
          <w:lang w:val="en-US" w:eastAsia="zh-CN"/>
        </w:rPr>
        <w:t>4590.00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r>
        <w:rPr>
          <w:rFonts w:hint="eastAsia" w:ascii="宋体" w:hAnsi="宋体" w:cs="宋体"/>
          <w:sz w:val="24"/>
          <w:szCs w:val="24"/>
          <w:lang w:eastAsia="zh-CN"/>
        </w:rPr>
        <w:t>上午</w:t>
      </w:r>
      <w:r>
        <w:rPr>
          <w:rFonts w:hint="eastAsia" w:ascii="宋体" w:hAnsi="宋体" w:cs="宋体"/>
          <w:sz w:val="24"/>
          <w:szCs w:val="24"/>
          <w:lang w:val="en-US" w:eastAsia="zh-CN"/>
        </w:rPr>
        <w:t>9:30</w:t>
      </w:r>
      <w:r>
        <w:rPr>
          <w:rFonts w:hint="eastAsia" w:ascii="宋体" w:hAnsi="宋体" w:eastAsia="宋体" w:cs="宋体"/>
          <w:sz w:val="24"/>
          <w:szCs w:val="24"/>
        </w:rPr>
        <w:t>前送交学校</w:t>
      </w:r>
      <w:r>
        <w:rPr>
          <w:rFonts w:hint="eastAsia" w:ascii="宋体" w:hAnsi="宋体" w:cs="宋体"/>
          <w:sz w:val="24"/>
          <w:szCs w:val="24"/>
          <w:lang w:eastAsia="zh-CN"/>
        </w:rPr>
        <w:t>采购办</w:t>
      </w:r>
      <w:r>
        <w:rPr>
          <w:rFonts w:hint="eastAsia" w:ascii="宋体" w:hAnsi="宋体" w:eastAsia="宋体" w:cs="宋体"/>
          <w:sz w:val="24"/>
          <w:szCs w:val="24"/>
        </w:rPr>
        <w:t>，地址：黄石市发展大道155号（湖北城市职业学校），联系人：李老师0714-</w:t>
      </w:r>
      <w:r>
        <w:rPr>
          <w:rFonts w:hint="eastAsia" w:ascii="宋体" w:hAnsi="宋体" w:cs="宋体"/>
          <w:sz w:val="24"/>
          <w:szCs w:val="24"/>
          <w:lang w:val="en-US" w:eastAsia="zh-CN"/>
        </w:rPr>
        <w:t>3828336</w:t>
      </w:r>
      <w:r>
        <w:rPr>
          <w:rFonts w:hint="eastAsia" w:ascii="宋体" w:hAnsi="宋体" w:eastAsia="宋体" w:cs="宋体"/>
          <w:sz w:val="24"/>
          <w:szCs w:val="24"/>
        </w:rPr>
        <w:t>、</w:t>
      </w:r>
      <w:r>
        <w:rPr>
          <w:rFonts w:hint="eastAsia" w:ascii="宋体" w:hAnsi="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的采购</w:t>
      </w:r>
      <w:r>
        <w:rPr>
          <w:rFonts w:hint="eastAsia" w:ascii="宋体" w:hAnsi="宋体" w:eastAsia="宋体" w:cs="宋体"/>
          <w:sz w:val="24"/>
          <w:szCs w:val="24"/>
        </w:rPr>
        <w:t>费用包干（</w:t>
      </w:r>
      <w:r>
        <w:rPr>
          <w:rFonts w:hint="eastAsia" w:ascii="宋体" w:hAnsi="宋体" w:cs="宋体"/>
          <w:sz w:val="24"/>
          <w:szCs w:val="24"/>
          <w:lang w:eastAsia="zh-CN"/>
        </w:rPr>
        <w:t>含施工材料费、人工费、安装费、</w:t>
      </w:r>
      <w:bookmarkStart w:id="0" w:name="_GoBack"/>
      <w:bookmarkEnd w:id="0"/>
      <w:r>
        <w:rPr>
          <w:rFonts w:hint="eastAsia" w:ascii="宋体" w:hAnsi="宋体" w:cs="宋体"/>
          <w:sz w:val="24"/>
          <w:szCs w:val="24"/>
          <w:lang w:eastAsia="zh-CN"/>
        </w:rPr>
        <w:t>税费等，</w:t>
      </w:r>
      <w:r>
        <w:rPr>
          <w:rFonts w:hint="eastAsia" w:ascii="宋体" w:hAnsi="宋体" w:eastAsia="宋体" w:cs="宋体"/>
          <w:sz w:val="24"/>
          <w:szCs w:val="24"/>
        </w:rPr>
        <w:t>包干价）。学校公开询价小组按同等条件下本项目投标报价的总报价最低者成交，成交结果经学校党政联席会</w:t>
      </w:r>
      <w:r>
        <w:rPr>
          <w:rFonts w:hint="eastAsia" w:ascii="宋体" w:hAnsi="宋体" w:cs="宋体"/>
          <w:sz w:val="24"/>
          <w:szCs w:val="24"/>
          <w:lang w:eastAsia="zh-CN"/>
        </w:rPr>
        <w:t>上会</w:t>
      </w:r>
      <w:r>
        <w:rPr>
          <w:rFonts w:hint="eastAsia" w:ascii="宋体" w:hAnsi="宋体" w:eastAsia="宋体" w:cs="宋体"/>
          <w:sz w:val="24"/>
          <w:szCs w:val="24"/>
        </w:rPr>
        <w:t>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年9月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9</w:t>
      </w:r>
      <w:r>
        <w:rPr>
          <w:rFonts w:hint="eastAsia" w:ascii="宋体" w:hAnsi="宋体" w:eastAsia="宋体" w:cs="宋体"/>
          <w:sz w:val="24"/>
          <w:szCs w:val="24"/>
        </w:rPr>
        <w:t>日</w:t>
      </w:r>
    </w:p>
    <w:p>
      <w:pPr>
        <w:rPr>
          <w:rFonts w:hint="eastAsia" w:ascii="宋体" w:hAnsi="宋体" w:eastAsia="宋体" w:cs="宋体"/>
          <w:sz w:val="24"/>
          <w:szCs w:val="24"/>
        </w:rPr>
      </w:pPr>
    </w:p>
    <w:p>
      <w:pPr>
        <w:spacing w:before="100" w:beforeAutospacing="1" w:after="100" w:afterAutospacing="1" w:line="424" w:lineRule="exact"/>
        <w:jc w:val="center"/>
        <w:outlineLvl w:val="1"/>
        <w:rPr>
          <w:rFonts w:ascii="宋体" w:hAnsi="宋体" w:cs="黑体"/>
          <w:kern w:val="0"/>
          <w:sz w:val="24"/>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r>
        <w:rPr>
          <w:rFonts w:hint="eastAsia" w:ascii="宋体" w:hAnsi="宋体" w:cs="黑体"/>
          <w:kern w:val="0"/>
          <w:sz w:val="24"/>
          <w:lang w:val="en-US" w:eastAsia="zh-CN"/>
        </w:rPr>
        <w:t xml:space="preserve">       </w:t>
      </w:r>
      <w:r>
        <w:rPr>
          <w:rFonts w:hint="eastAsia" w:ascii="宋体" w:hAnsi="宋体" w:cs="黑体"/>
          <w:kern w:val="0"/>
          <w:sz w:val="24"/>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0" w:type="auto"/>
        <w:jc w:val="center"/>
        <w:tblLayout w:type="fixed"/>
        <w:tblCellMar>
          <w:top w:w="0" w:type="dxa"/>
          <w:left w:w="108" w:type="dxa"/>
          <w:bottom w:w="0" w:type="dxa"/>
          <w:right w:w="108" w:type="dxa"/>
        </w:tblCellMar>
      </w:tblPr>
      <w:tblGrid>
        <w:gridCol w:w="1678"/>
        <w:gridCol w:w="1903"/>
        <w:gridCol w:w="900"/>
        <w:gridCol w:w="1128"/>
        <w:gridCol w:w="1027"/>
        <w:gridCol w:w="1529"/>
      </w:tblGrid>
      <w:tr>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实训室窗户加装防盗网（包安装）</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903"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900"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128"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窗户防盗网（32方钢、</w:t>
            </w:r>
            <w:r>
              <w:rPr>
                <w:rFonts w:hint="eastAsia" w:ascii="宋体" w:hAnsi="宋体" w:eastAsia="宋体" w:cs="宋体"/>
                <w:kern w:val="0"/>
                <w:sz w:val="22"/>
                <w:szCs w:val="22"/>
                <w:lang w:val="en-US" w:eastAsia="zh-CN"/>
              </w:rPr>
              <w:t>Ø</w:t>
            </w:r>
            <w:r>
              <w:rPr>
                <w:rFonts w:hint="eastAsia" w:ascii="Calibri" w:hAnsi="Calibri" w:cs="黑体"/>
                <w:kern w:val="0"/>
                <w:sz w:val="22"/>
                <w:szCs w:val="22"/>
                <w:lang w:val="en-US" w:eastAsia="zh-CN"/>
              </w:rPr>
              <w:t>16圆管、304不锈钢）</w:t>
            </w:r>
          </w:p>
        </w:tc>
        <w:tc>
          <w:tcPr>
            <w:tcW w:w="1903"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2.1*4.9两个</w:t>
            </w:r>
          </w:p>
          <w:p>
            <w:pPr>
              <w:jc w:val="left"/>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2.1*2.85一个</w:t>
            </w:r>
          </w:p>
          <w:p>
            <w:pPr>
              <w:jc w:val="left"/>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2.1*1.55一个</w:t>
            </w:r>
          </w:p>
          <w:p>
            <w:pPr>
              <w:jc w:val="left"/>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4.4*0.65两个</w:t>
            </w:r>
          </w:p>
          <w:p>
            <w:pPr>
              <w:jc w:val="left"/>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1.25*2.05一个</w:t>
            </w:r>
          </w:p>
          <w:p>
            <w:pPr>
              <w:jc w:val="left"/>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合计：7个窗户需要加装防盗网（包安装）</w:t>
            </w:r>
          </w:p>
        </w:tc>
        <w:tc>
          <w:tcPr>
            <w:tcW w:w="900" w:type="dxa"/>
            <w:tcBorders>
              <w:top w:val="single" w:color="000000" w:sz="4" w:space="0"/>
              <w:left w:val="nil"/>
              <w:bottom w:val="single" w:color="000000" w:sz="4" w:space="0"/>
              <w:right w:val="single" w:color="000000" w:sz="12"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宋体" w:hAnsi="宋体" w:eastAsia="宋体" w:cs="宋体"/>
                <w:kern w:val="0"/>
                <w:sz w:val="22"/>
                <w:szCs w:val="22"/>
                <w:lang w:val="en-US" w:eastAsia="zh-CN"/>
              </w:rPr>
              <w:t>㎡</w:t>
            </w:r>
          </w:p>
        </w:tc>
        <w:tc>
          <w:tcPr>
            <w:tcW w:w="1128"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38.09</w:t>
            </w:r>
          </w:p>
        </w:tc>
        <w:tc>
          <w:tcPr>
            <w:tcW w:w="1027"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黑体"/>
                <w:kern w:val="0"/>
                <w:sz w:val="22"/>
                <w:szCs w:val="22"/>
              </w:rPr>
            </w:pPr>
          </w:p>
        </w:tc>
        <w:tc>
          <w:tcPr>
            <w:tcW w:w="1903"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900" w:type="dxa"/>
            <w:tcBorders>
              <w:top w:val="single" w:color="000000" w:sz="4" w:space="0"/>
              <w:left w:val="nil"/>
              <w:bottom w:val="single" w:color="000000" w:sz="4" w:space="0"/>
              <w:right w:val="single" w:color="000000" w:sz="12" w:space="0"/>
            </w:tcBorders>
          </w:tcPr>
          <w:p>
            <w:pPr>
              <w:jc w:val="left"/>
              <w:outlineLvl w:val="1"/>
              <w:rPr>
                <w:rFonts w:ascii="Calibri" w:hAnsi="Calibri" w:cs="黑体"/>
                <w:kern w:val="0"/>
                <w:sz w:val="22"/>
                <w:szCs w:val="22"/>
              </w:rPr>
            </w:pPr>
          </w:p>
        </w:tc>
        <w:tc>
          <w:tcPr>
            <w:tcW w:w="1128"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027"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spacing w:line="269" w:lineRule="exact"/>
        <w:ind w:left="371"/>
        <w:jc w:val="left"/>
        <w:rPr>
          <w:rFonts w:ascii="宋体" w:hAnsi="宋体" w:cs="黑体"/>
          <w:kern w:val="0"/>
          <w:sz w:val="24"/>
        </w:rPr>
      </w:pPr>
    </w:p>
    <w:p/>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rPr>
          <w:rFonts w:hint="eastAsia"/>
          <w:sz w:val="24"/>
          <w:szCs w:val="24"/>
          <w:lang w:eastAsia="zh-CN"/>
        </w:rPr>
      </w:pPr>
      <w:r>
        <w:rPr>
          <w:rFonts w:hint="eastAsia"/>
          <w:sz w:val="24"/>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C1439"/>
    <w:rsid w:val="05BC1439"/>
    <w:rsid w:val="1270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Times New Roman" w:hAnsi="Times New Roman" w:eastAsia="宋体" w:cs="Times New Roman"/>
      <w:color w:val="000000"/>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2021-09-29T01:32:00Z</dcterms:created>
  <dc:creator>1093350686@qq.com</dc:creator>
  <cp:lastModifiedBy>1093350686@qq.com</cp:lastModifiedBy>
  <dcterms:modified xsi:type="dcterms:W3CDTF">2021-09-29T01:47:41Z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1D6BF7171B2040DC86C31FD61D4F466F</vt:lpwstr>
  </property>
</Properties>
</file>